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9D" w:rsidRDefault="00772A9D" w:rsidP="00772A9D">
      <w:pPr>
        <w:jc w:val="center"/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77FE355D" wp14:editId="6E521B41">
            <wp:extent cx="446405" cy="393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9D" w:rsidRDefault="00772A9D" w:rsidP="00772A9D">
      <w:pPr>
        <w:jc w:val="center"/>
      </w:pPr>
    </w:p>
    <w:p w:rsidR="00772A9D" w:rsidRDefault="00772A9D" w:rsidP="00772A9D">
      <w:pPr>
        <w:jc w:val="center"/>
        <w:rPr>
          <w:rFonts w:ascii="Georgia" w:hAnsi="Georgia"/>
          <w:b/>
          <w:spacing w:val="40"/>
          <w:sz w:val="28"/>
          <w:szCs w:val="28"/>
        </w:rPr>
      </w:pPr>
      <w:r>
        <w:rPr>
          <w:rFonts w:ascii="Georgia" w:hAnsi="Georgia"/>
          <w:b/>
          <w:spacing w:val="40"/>
          <w:sz w:val="28"/>
          <w:szCs w:val="28"/>
        </w:rPr>
        <w:t>ПОСТАНОВЛЕНИЕ</w:t>
      </w:r>
    </w:p>
    <w:p w:rsidR="00772A9D" w:rsidRDefault="00772A9D" w:rsidP="00772A9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Администрации муниципального образования </w:t>
      </w:r>
    </w:p>
    <w:p w:rsidR="00772A9D" w:rsidRDefault="00772A9D" w:rsidP="00772A9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Копнинское </w:t>
      </w:r>
      <w:proofErr w:type="spellStart"/>
      <w:r>
        <w:rPr>
          <w:rFonts w:ascii="Georgia" w:hAnsi="Georgia"/>
          <w:b/>
          <w:sz w:val="28"/>
          <w:szCs w:val="28"/>
        </w:rPr>
        <w:t>Собинского</w:t>
      </w:r>
      <w:proofErr w:type="spellEnd"/>
      <w:r>
        <w:rPr>
          <w:rFonts w:ascii="Georgia" w:hAnsi="Georgia"/>
          <w:b/>
          <w:sz w:val="28"/>
          <w:szCs w:val="28"/>
        </w:rPr>
        <w:t xml:space="preserve"> района </w:t>
      </w:r>
    </w:p>
    <w:p w:rsidR="00772A9D" w:rsidRDefault="00772A9D" w:rsidP="00772A9D">
      <w:pPr>
        <w:jc w:val="center"/>
        <w:rPr>
          <w:b/>
          <w:sz w:val="32"/>
          <w:szCs w:val="32"/>
        </w:rPr>
      </w:pPr>
    </w:p>
    <w:p w:rsidR="00772A9D" w:rsidRDefault="00772A9D" w:rsidP="00772A9D">
      <w:pPr>
        <w:rPr>
          <w:b/>
          <w:spacing w:val="-5"/>
          <w:sz w:val="28"/>
        </w:rPr>
      </w:pPr>
      <w:r>
        <w:rPr>
          <w:b/>
          <w:i/>
          <w:szCs w:val="28"/>
        </w:rPr>
        <w:t>18.05.2020</w:t>
      </w:r>
      <w:r>
        <w:rPr>
          <w:b/>
          <w:i/>
          <w:szCs w:val="28"/>
        </w:rPr>
        <w:tab/>
      </w:r>
      <w:r>
        <w:rPr>
          <w:b/>
          <w:i/>
        </w:rPr>
        <w:tab/>
        <w:t xml:space="preserve">                                                                                                               </w:t>
      </w:r>
      <w:r>
        <w:rPr>
          <w:b/>
          <w:i/>
          <w:szCs w:val="28"/>
        </w:rPr>
        <w:t>№ 36</w:t>
      </w:r>
    </w:p>
    <w:p w:rsidR="00772A9D" w:rsidRDefault="00772A9D" w:rsidP="00772A9D">
      <w:pPr>
        <w:rPr>
          <w:i/>
        </w:rPr>
      </w:pPr>
      <w:proofErr w:type="spellStart"/>
      <w:r>
        <w:rPr>
          <w:i/>
        </w:rPr>
        <w:t>с.Заречное</w:t>
      </w:r>
      <w:proofErr w:type="spellEnd"/>
    </w:p>
    <w:p w:rsidR="00772A9D" w:rsidRDefault="00772A9D" w:rsidP="00772A9D">
      <w:pPr>
        <w:rPr>
          <w:i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75"/>
        <w:gridCol w:w="4863"/>
      </w:tblGrid>
      <w:tr w:rsidR="00772A9D" w:rsidTr="00AE6136">
        <w:trPr>
          <w:jc w:val="center"/>
        </w:trPr>
        <w:tc>
          <w:tcPr>
            <w:tcW w:w="4819" w:type="dxa"/>
            <w:hideMark/>
          </w:tcPr>
          <w:p w:rsidR="00772A9D" w:rsidRDefault="00772A9D" w:rsidP="00AE6136">
            <w:pPr>
              <w:spacing w:before="12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 мерах по обеспечению безопасности населения на водных объектах МО Копнинское в летний период 2020 года</w:t>
            </w:r>
          </w:p>
        </w:tc>
        <w:tc>
          <w:tcPr>
            <w:tcW w:w="4927" w:type="dxa"/>
          </w:tcPr>
          <w:p w:rsidR="00772A9D" w:rsidRDefault="00772A9D" w:rsidP="00AE613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772A9D" w:rsidRDefault="00772A9D" w:rsidP="00772A9D">
      <w:pPr>
        <w:ind w:firstLine="567"/>
        <w:jc w:val="both"/>
        <w:rPr>
          <w:sz w:val="28"/>
        </w:rPr>
      </w:pPr>
    </w:p>
    <w:p w:rsidR="00772A9D" w:rsidRDefault="00772A9D" w:rsidP="00772A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Планом основных мероприятий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руководствуясь статьей 30 Устава муниципального образования, </w:t>
      </w:r>
      <w:proofErr w:type="gramStart"/>
      <w:r>
        <w:rPr>
          <w:sz w:val="28"/>
          <w:szCs w:val="28"/>
        </w:rPr>
        <w:t>администрация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72A9D" w:rsidRDefault="00772A9D" w:rsidP="00772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срок купального сезона после снятия режима повышенной готовности, установленного постановлением администрации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от 18.03.2020 № 322 «О внесении дополнений в постановление администрации района от 16.03.2020 № 310 «О дополнительных мерах по недопущению распространения заболеваний, вызванных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934E5D">
        <w:rPr>
          <w:sz w:val="28"/>
          <w:szCs w:val="28"/>
        </w:rPr>
        <w:t>)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района».</w:t>
      </w:r>
    </w:p>
    <w:p w:rsidR="00772A9D" w:rsidRDefault="00772A9D" w:rsidP="00772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Главе администрации муниципального образования до 01.06.2020 года:</w:t>
      </w:r>
    </w:p>
    <w:p w:rsidR="00772A9D" w:rsidRDefault="00772A9D" w:rsidP="0077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определить перечень водных объектов на территории муниципального образования Копнинское, разрешенных для массового отдыха и купания населения; </w:t>
      </w:r>
    </w:p>
    <w:p w:rsidR="00772A9D" w:rsidRDefault="00772A9D" w:rsidP="0077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обследование и очистку дна водоемов, оборудование мест массового отдыха населения (пляжей);</w:t>
      </w:r>
    </w:p>
    <w:p w:rsidR="00772A9D" w:rsidRDefault="00772A9D" w:rsidP="0077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определить перечень водных объектов на территории муниципального образования Копнинское, запрещенных для массового отдыха и купания населения; </w:t>
      </w:r>
    </w:p>
    <w:p w:rsidR="00772A9D" w:rsidRDefault="00772A9D" w:rsidP="0077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местах, запрещенных для массового отдыха и купания, установить запрещающие знаки. </w:t>
      </w:r>
    </w:p>
    <w:p w:rsidR="00772A9D" w:rsidRDefault="00772A9D" w:rsidP="00772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администрации.</w:t>
      </w:r>
    </w:p>
    <w:p w:rsidR="00772A9D" w:rsidRDefault="00772A9D" w:rsidP="00772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 вступает  в силу  со  дня  подписания  и подлежит  размещению на  официальном сайте  администрации  МО Копнинское. </w:t>
      </w:r>
    </w:p>
    <w:p w:rsidR="00772A9D" w:rsidRDefault="00772A9D" w:rsidP="00772A9D">
      <w:pPr>
        <w:ind w:firstLine="720"/>
        <w:jc w:val="both"/>
        <w:rPr>
          <w:sz w:val="28"/>
          <w:szCs w:val="28"/>
        </w:rPr>
      </w:pPr>
    </w:p>
    <w:p w:rsidR="00772A9D" w:rsidRDefault="00772A9D" w:rsidP="00772A9D">
      <w:pPr>
        <w:ind w:firstLine="720"/>
        <w:jc w:val="both"/>
        <w:rPr>
          <w:sz w:val="28"/>
          <w:szCs w:val="28"/>
        </w:rPr>
      </w:pPr>
    </w:p>
    <w:p w:rsidR="00772A9D" w:rsidRPr="00531842" w:rsidRDefault="00772A9D" w:rsidP="00772A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bCs/>
          <w:sz w:val="28"/>
          <w:szCs w:val="28"/>
        </w:rPr>
        <w:t>И.В.Голубев</w:t>
      </w:r>
      <w:proofErr w:type="spellEnd"/>
      <w:r>
        <w:rPr>
          <w:bCs/>
          <w:sz w:val="28"/>
          <w:szCs w:val="28"/>
        </w:rPr>
        <w:t>.</w:t>
      </w:r>
    </w:p>
    <w:p w:rsidR="00CB3C3F" w:rsidRDefault="00CB3C3F"/>
    <w:sectPr w:rsidR="00CB3C3F" w:rsidSect="00772A9D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9D"/>
    <w:rsid w:val="00772A9D"/>
    <w:rsid w:val="00C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47D1D-DA51-4F60-968C-24E2AF49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LNB</dc:creator>
  <cp:keywords/>
  <dc:description/>
  <cp:lastModifiedBy>LNB</cp:lastModifiedBy>
  <cp:revision>1</cp:revision>
  <dcterms:created xsi:type="dcterms:W3CDTF">2020-06-01T11:35:00Z</dcterms:created>
  <dcterms:modified xsi:type="dcterms:W3CDTF">2020-06-01T11:36:00Z</dcterms:modified>
</cp:coreProperties>
</file>