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A34" w:rsidRPr="00EE7A34" w:rsidRDefault="00EE7A34" w:rsidP="00EE7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32"/>
          <w:szCs w:val="32"/>
          <w:lang w:eastAsia="ru-RU"/>
        </w:rPr>
      </w:pPr>
      <w:bookmarkStart w:id="0" w:name="_GoBack"/>
      <w:bookmarkEnd w:id="0"/>
      <w:r w:rsidRPr="00EE7A34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60DE63C3" wp14:editId="14BB4B3D">
            <wp:extent cx="457200" cy="457200"/>
            <wp:effectExtent l="0" t="0" r="0" b="0"/>
            <wp:docPr id="1" name="Рисунок 8" descr="Безымянны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Безымянный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A34" w:rsidRPr="00EE7A34" w:rsidRDefault="00EE7A34" w:rsidP="00EE7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32"/>
          <w:szCs w:val="32"/>
          <w:lang w:eastAsia="ru-RU"/>
        </w:rPr>
      </w:pPr>
    </w:p>
    <w:p w:rsidR="00EE7A34" w:rsidRPr="00EE7A34" w:rsidRDefault="00EE7A34" w:rsidP="00EE7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 w:rsidRPr="00EE7A34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ПОСТАНОВЛЕНИЕ</w:t>
      </w:r>
    </w:p>
    <w:p w:rsidR="00EE7A34" w:rsidRPr="00EE7A34" w:rsidRDefault="00EE7A34" w:rsidP="00EE7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муниципального образования</w:t>
      </w:r>
    </w:p>
    <w:p w:rsidR="00EE7A34" w:rsidRPr="00EE7A34" w:rsidRDefault="00EE7A34" w:rsidP="00EE7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E7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Копнинское</w:t>
      </w:r>
      <w:proofErr w:type="spellEnd"/>
      <w:r w:rsidRPr="00EE7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E7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Собинского</w:t>
      </w:r>
      <w:proofErr w:type="spellEnd"/>
      <w:r w:rsidRPr="00EE7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</w:t>
      </w:r>
      <w:r w:rsidRPr="00EE7A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E7A34" w:rsidRPr="00EE7A34" w:rsidRDefault="00EE7A34" w:rsidP="00EE7A3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7A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26.12.2022г.                                                                                                                              № 213</w:t>
      </w:r>
    </w:p>
    <w:p w:rsidR="00EE7A34" w:rsidRPr="00EE7A34" w:rsidRDefault="00EE7A34" w:rsidP="00EE7A3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EE7A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с.Заречное</w:t>
      </w:r>
      <w:proofErr w:type="spellEnd"/>
    </w:p>
    <w:p w:rsidR="00EE7A34" w:rsidRPr="00EE7A34" w:rsidRDefault="00EE7A34" w:rsidP="00EE7A3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E7A34" w:rsidRPr="00EE7A34" w:rsidRDefault="00EE7A34" w:rsidP="00EE7A34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EE7A3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Об определении мест, предназначенных для выгула </w:t>
      </w:r>
    </w:p>
    <w:p w:rsidR="00EE7A34" w:rsidRPr="00EE7A34" w:rsidRDefault="00EE7A34" w:rsidP="00EE7A34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EE7A3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домашних животных на территории муниципального образования</w:t>
      </w:r>
    </w:p>
    <w:p w:rsidR="00EE7A34" w:rsidRPr="00EE7A34" w:rsidRDefault="00EE7A34" w:rsidP="00EE7A34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proofErr w:type="spellStart"/>
      <w:r w:rsidRPr="00EE7A3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Копнинское</w:t>
      </w:r>
      <w:proofErr w:type="spellEnd"/>
      <w:r w:rsidRPr="00EE7A3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EE7A3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Собинского</w:t>
      </w:r>
      <w:proofErr w:type="spellEnd"/>
      <w:r w:rsidRPr="00EE7A3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района</w:t>
      </w:r>
    </w:p>
    <w:p w:rsidR="00EE7A34" w:rsidRPr="00EE7A34" w:rsidRDefault="00EE7A34" w:rsidP="00EE7A3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EE7A34" w:rsidRPr="00EE7A34" w:rsidRDefault="00EE7A34" w:rsidP="00EE7A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соответствии со ст. 8 и п. 3 ч. 5 ст. 13 Федерального закона Российской Федерации от 27.12.2018 года № 498-ФЗ «Об ответственном обращении с </w:t>
      </w:r>
      <w:proofErr w:type="gramStart"/>
      <w:r w:rsidRPr="00EE7A3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животными  и</w:t>
      </w:r>
      <w:proofErr w:type="gramEnd"/>
      <w:r w:rsidRPr="00EE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в отдельные законодательные акты Российской Федерации», ст. 14 Федерального Закона от 06.10.2003 г.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EE7A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Копнинское</w:t>
      </w:r>
      <w:proofErr w:type="spellEnd"/>
      <w:r w:rsidRPr="00EE7A34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постановляет:</w:t>
      </w:r>
    </w:p>
    <w:p w:rsidR="00EE7A34" w:rsidRPr="00EE7A34" w:rsidRDefault="00EE7A34" w:rsidP="00EE7A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 Определить места для выгула домашних животных на территории муниципального образования </w:t>
      </w:r>
      <w:proofErr w:type="spellStart"/>
      <w:r w:rsidRPr="00EE7A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Копнинское</w:t>
      </w:r>
      <w:proofErr w:type="spellEnd"/>
      <w:r w:rsidRPr="00EE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A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Собинского</w:t>
      </w:r>
      <w:proofErr w:type="spellEnd"/>
      <w:r w:rsidRPr="00EE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согласно приложению.</w:t>
      </w:r>
    </w:p>
    <w:p w:rsidR="00EE7A34" w:rsidRPr="00EE7A34" w:rsidRDefault="00EE7A34" w:rsidP="00EE7A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7A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2. </w:t>
      </w:r>
      <w:r w:rsidRPr="00EE7A3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Соблюдать при выгуле домашних животных следующие требования:</w:t>
      </w:r>
    </w:p>
    <w:p w:rsidR="00EE7A34" w:rsidRPr="00EE7A34" w:rsidRDefault="00EE7A34" w:rsidP="00EE7A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7A34">
        <w:rPr>
          <w:rFonts w:ascii="Times New Roman" w:eastAsia="Calibri" w:hAnsi="Times New Roman" w:cs="Times New Roman"/>
          <w:sz w:val="28"/>
          <w:szCs w:val="28"/>
          <w:lang w:eastAsia="ru-RU"/>
        </w:rPr>
        <w:t>- исключать возможность свободного, неконтролируемого передвижения животного при пересечении проезжей части автомобильной дороги, в помещениях общего пользования многоквартирных домов, во дворах таких домов, на детских и спортивных площадках;</w:t>
      </w:r>
    </w:p>
    <w:p w:rsidR="00EE7A34" w:rsidRPr="00EE7A34" w:rsidRDefault="00EE7A34" w:rsidP="00EE7A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7A34">
        <w:rPr>
          <w:rFonts w:ascii="Times New Roman" w:eastAsia="Calibri" w:hAnsi="Times New Roman" w:cs="Times New Roman"/>
          <w:sz w:val="28"/>
          <w:szCs w:val="28"/>
          <w:lang w:eastAsia="ru-RU"/>
        </w:rPr>
        <w:t>- обеспечивать уборку продуктов жизнедеятельности животного в местах и на территориях общего пользования;</w:t>
      </w:r>
    </w:p>
    <w:p w:rsidR="00EE7A34" w:rsidRPr="00EE7A34" w:rsidRDefault="00EE7A34" w:rsidP="00EE7A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7A34">
        <w:rPr>
          <w:rFonts w:ascii="Times New Roman" w:eastAsia="Calibri" w:hAnsi="Times New Roman" w:cs="Times New Roman"/>
          <w:sz w:val="28"/>
          <w:szCs w:val="28"/>
          <w:lang w:eastAsia="ru-RU"/>
        </w:rPr>
        <w:t>- не допускать выгул животного вне мест, не вошедших в пункт 1 настоящего постановления, для выгула животных.</w:t>
      </w:r>
    </w:p>
    <w:p w:rsidR="00EE7A34" w:rsidRPr="00EE7A34" w:rsidRDefault="00EE7A34" w:rsidP="00EE7A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7A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3.</w:t>
      </w:r>
      <w:r w:rsidRPr="00EE7A34">
        <w:rPr>
          <w:rFonts w:ascii="Calibri" w:eastAsia="Calibri" w:hAnsi="Calibri" w:cs="Times New Roman"/>
        </w:rPr>
        <w:t xml:space="preserve"> </w:t>
      </w:r>
      <w:r w:rsidRPr="00EE7A34">
        <w:rPr>
          <w:rFonts w:ascii="Times New Roman" w:eastAsia="Calibri" w:hAnsi="Times New Roman" w:cs="Times New Roman"/>
          <w:sz w:val="28"/>
          <w:szCs w:val="28"/>
          <w:lang w:eastAsia="ru-RU"/>
        </w:rPr>
        <w:t>Запретить выгул с домашними животными на детских спортивных площадках; на территории парков, скверов, местах массового отдыха; на территориях детских, образовательных и лечебных учреждений; на территориях, прилегающих к объектам культуры и искусства; на площадях, бульварах; в организациях общественного питания, магазинах, кроме специализированных объектов для совместного с животными посещения.</w:t>
      </w:r>
    </w:p>
    <w:p w:rsidR="00EE7A34" w:rsidRPr="00EE7A34" w:rsidRDefault="00EE7A34" w:rsidP="00EE7A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7A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4. Допускать выгул домашних животных только под присмотром их владельцев.</w:t>
      </w:r>
    </w:p>
    <w:p w:rsidR="00EE7A34" w:rsidRPr="00EE7A34" w:rsidRDefault="00EE7A34" w:rsidP="00EE7A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7A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5. Осуществлять выгул домашних животных при условии обязательного обеспечения безопасности граждан, животных, сохранности имущества физических и юридических лиц.</w:t>
      </w:r>
    </w:p>
    <w:p w:rsidR="00EE7A34" w:rsidRPr="00EE7A34" w:rsidRDefault="00EE7A34" w:rsidP="00EE7A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7A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6. Настоящее решение обнародовать на официальном сайте администрации муниципального образования </w:t>
      </w:r>
      <w:proofErr w:type="spellStart"/>
      <w:r w:rsidRPr="00EE7A34">
        <w:rPr>
          <w:rFonts w:ascii="Times New Roman" w:eastAsia="Calibri" w:hAnsi="Times New Roman" w:cs="Times New Roman"/>
          <w:sz w:val="28"/>
          <w:szCs w:val="28"/>
          <w:lang w:eastAsia="ru-RU"/>
        </w:rPr>
        <w:t>Копнинское</w:t>
      </w:r>
      <w:proofErr w:type="spellEnd"/>
      <w:r w:rsidRPr="00EE7A3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E7A34" w:rsidRPr="00EE7A34" w:rsidRDefault="00EE7A34" w:rsidP="00EE7A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7A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7. Настоящее постановление вступает в силу со дня его официального опубликования (обнародования).</w:t>
      </w:r>
    </w:p>
    <w:p w:rsidR="00EE7A34" w:rsidRPr="00EE7A34" w:rsidRDefault="00EE7A34" w:rsidP="00EE7A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7A34" w:rsidRPr="00EE7A34" w:rsidRDefault="00EE7A34" w:rsidP="00EE7A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7A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администрации МО </w:t>
      </w:r>
      <w:proofErr w:type="spellStart"/>
      <w:r w:rsidRPr="00EE7A34">
        <w:rPr>
          <w:rFonts w:ascii="Times New Roman" w:eastAsia="Calibri" w:hAnsi="Times New Roman" w:cs="Times New Roman"/>
          <w:sz w:val="28"/>
          <w:szCs w:val="28"/>
          <w:lang w:eastAsia="ru-RU"/>
        </w:rPr>
        <w:t>Копнинское</w:t>
      </w:r>
      <w:proofErr w:type="spellEnd"/>
      <w:r w:rsidRPr="00EE7A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</w:t>
      </w:r>
      <w:proofErr w:type="spellStart"/>
      <w:r w:rsidRPr="00EE7A34">
        <w:rPr>
          <w:rFonts w:ascii="Times New Roman" w:eastAsia="Calibri" w:hAnsi="Times New Roman" w:cs="Times New Roman"/>
          <w:sz w:val="28"/>
          <w:szCs w:val="28"/>
          <w:lang w:eastAsia="ru-RU"/>
        </w:rPr>
        <w:t>И.В.Голубев</w:t>
      </w:r>
      <w:proofErr w:type="spellEnd"/>
      <w:r w:rsidRPr="00EE7A3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E7A34" w:rsidRPr="00EE7A34" w:rsidRDefault="00EE7A34" w:rsidP="00EE7A34">
      <w:pPr>
        <w:spacing w:before="168" w:after="168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</w:p>
    <w:p w:rsidR="00EE7A34" w:rsidRPr="00EE7A34" w:rsidRDefault="00EE7A34" w:rsidP="00EE7A3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7A34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</w:t>
      </w:r>
    </w:p>
    <w:p w:rsidR="00EE7A34" w:rsidRPr="00EE7A34" w:rsidRDefault="00EE7A34" w:rsidP="00EE7A3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7A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EE7A34" w:rsidRPr="00EE7A34" w:rsidRDefault="00EE7A34" w:rsidP="00EE7A3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7A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 </w:t>
      </w:r>
      <w:proofErr w:type="spellStart"/>
      <w:r w:rsidRPr="00EE7A34">
        <w:rPr>
          <w:rFonts w:ascii="Times New Roman" w:eastAsia="Calibri" w:hAnsi="Times New Roman" w:cs="Times New Roman"/>
          <w:sz w:val="24"/>
          <w:szCs w:val="24"/>
          <w:lang w:eastAsia="ru-RU"/>
        </w:rPr>
        <w:t>Копнинское</w:t>
      </w:r>
      <w:proofErr w:type="spellEnd"/>
    </w:p>
    <w:p w:rsidR="00EE7A34" w:rsidRPr="00EE7A34" w:rsidRDefault="00EE7A34" w:rsidP="00EE7A3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7A34">
        <w:rPr>
          <w:rFonts w:ascii="Times New Roman" w:eastAsia="Calibri" w:hAnsi="Times New Roman" w:cs="Times New Roman"/>
          <w:sz w:val="24"/>
          <w:szCs w:val="24"/>
          <w:lang w:eastAsia="ru-RU"/>
        </w:rPr>
        <w:t>          от 26.12.2022 № 213</w:t>
      </w:r>
    </w:p>
    <w:p w:rsidR="00EE7A34" w:rsidRPr="00EE7A34" w:rsidRDefault="00EE7A34" w:rsidP="00EE7A34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A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7A34" w:rsidRPr="00EE7A34" w:rsidRDefault="00EE7A34" w:rsidP="00EE7A34">
      <w:pPr>
        <w:spacing w:before="168" w:after="168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A3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Места, предназначенные для выгула домашних животных на территории муниципального образования </w:t>
      </w:r>
      <w:proofErr w:type="spellStart"/>
      <w:r w:rsidRPr="00EE7A3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Рябиновское</w:t>
      </w:r>
      <w:proofErr w:type="spellEnd"/>
      <w:r w:rsidRPr="00EE7A3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сельское поселение</w:t>
      </w:r>
    </w:p>
    <w:tbl>
      <w:tblPr>
        <w:tblW w:w="0" w:type="auto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"/>
        <w:gridCol w:w="488"/>
        <w:gridCol w:w="2835"/>
        <w:gridCol w:w="6135"/>
        <w:gridCol w:w="67"/>
      </w:tblGrid>
      <w:tr w:rsidR="00EE7A34" w:rsidRPr="00EE7A34" w:rsidTr="00EE7A34">
        <w:trPr>
          <w:gridAfter w:val="1"/>
          <w:wAfter w:w="67" w:type="dxa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A34" w:rsidRPr="00EE7A34" w:rsidRDefault="00EE7A34" w:rsidP="00EE7A34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A34" w:rsidRPr="00EE7A34" w:rsidRDefault="00EE7A34" w:rsidP="00EE7A34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A34" w:rsidRPr="00EE7A34" w:rsidRDefault="00EE7A34" w:rsidP="00EE7A34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предназначенное для выгула домашних животных</w:t>
            </w:r>
          </w:p>
        </w:tc>
      </w:tr>
      <w:tr w:rsidR="00EE7A34" w:rsidRPr="00EE7A34" w:rsidTr="00EE7A34">
        <w:trPr>
          <w:gridAfter w:val="1"/>
          <w:wAfter w:w="67" w:type="dxa"/>
          <w:trHeight w:val="449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A34" w:rsidRPr="00EE7A34" w:rsidRDefault="00EE7A34" w:rsidP="00EE7A34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A34" w:rsidRPr="00EE7A34" w:rsidRDefault="00EE7A34" w:rsidP="00EE7A34">
            <w:pPr>
              <w:spacing w:after="0" w:line="312" w:lineRule="atLeast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7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с.Заречное</w:t>
            </w:r>
            <w:proofErr w:type="spellEnd"/>
          </w:p>
          <w:p w:rsidR="00EE7A34" w:rsidRPr="00EE7A34" w:rsidRDefault="00EE7A34" w:rsidP="00EE7A34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A34" w:rsidRPr="00EE7A34" w:rsidRDefault="00EE7A34" w:rsidP="00EE7A34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лесной </w:t>
            </w:r>
            <w:proofErr w:type="gramStart"/>
            <w:r w:rsidRPr="00EE7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массив  у</w:t>
            </w:r>
            <w:proofErr w:type="gramEnd"/>
            <w:r w:rsidRPr="00EE7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7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д.Митрофаниха</w:t>
            </w:r>
            <w:proofErr w:type="spellEnd"/>
          </w:p>
          <w:p w:rsidR="00EE7A34" w:rsidRPr="00EE7A34" w:rsidRDefault="00EE7A34" w:rsidP="00EE7A34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7A34" w:rsidRPr="00EE7A34" w:rsidTr="00EE7A34">
        <w:trPr>
          <w:gridAfter w:val="1"/>
          <w:wAfter w:w="67" w:type="dxa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A34" w:rsidRPr="00EE7A34" w:rsidRDefault="00EE7A34" w:rsidP="00EE7A3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A34" w:rsidRPr="00EE7A34" w:rsidRDefault="00EE7A34" w:rsidP="00EE7A34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A34" w:rsidRPr="00EE7A34" w:rsidRDefault="00EE7A34" w:rsidP="00EE7A34">
            <w:pPr>
              <w:spacing w:after="0" w:line="312" w:lineRule="atLeast"/>
              <w:ind w:left="9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7A34" w:rsidRPr="00EE7A34" w:rsidTr="00EE7A34">
        <w:trPr>
          <w:gridBefore w:val="1"/>
          <w:wBefore w:w="112" w:type="dxa"/>
          <w:trHeight w:val="100"/>
        </w:trPr>
        <w:tc>
          <w:tcPr>
            <w:tcW w:w="952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A34" w:rsidRPr="00EE7A34" w:rsidRDefault="00EE7A34" w:rsidP="00EE7A3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E7A34" w:rsidRPr="00EE7A34" w:rsidRDefault="00EE7A34" w:rsidP="00EE7A3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78E9" w:rsidRDefault="00F678E9"/>
    <w:sectPr w:rsidR="00F678E9" w:rsidSect="00EE7A34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34"/>
    <w:rsid w:val="00EE7A34"/>
    <w:rsid w:val="00F6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88918-0294-4D6F-8B94-6CD7CFD35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4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2</cp:revision>
  <dcterms:created xsi:type="dcterms:W3CDTF">2023-03-31T05:42:00Z</dcterms:created>
  <dcterms:modified xsi:type="dcterms:W3CDTF">2023-03-31T05:43:00Z</dcterms:modified>
</cp:coreProperties>
</file>