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BF" w:rsidRDefault="00586FBF" w:rsidP="00586FBF">
      <w:pPr>
        <w:pStyle w:val="1"/>
        <w:jc w:val="center"/>
        <w:rPr>
          <w:rFonts w:ascii="Times New Roman" w:hAnsi="Times New Roman"/>
          <w:b/>
          <w:sz w:val="30"/>
        </w:rPr>
      </w:pPr>
      <w:r>
        <w:rPr>
          <w:b/>
          <w:noProof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BF" w:rsidRDefault="00586FBF" w:rsidP="00586FBF">
      <w:pPr>
        <w:pStyle w:val="1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СОВЕТ НАРОДНЫХ ДЕПУТАТОВ</w:t>
      </w:r>
    </w:p>
    <w:p w:rsidR="00586FBF" w:rsidRDefault="00586FBF" w:rsidP="00586FBF">
      <w:pPr>
        <w:pStyle w:val="1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МУНИЦИПАЛЬНОГО ОБРАЗОВАНИЯ </w:t>
      </w:r>
    </w:p>
    <w:p w:rsidR="00586FBF" w:rsidRDefault="00586FBF" w:rsidP="008A2844">
      <w:pPr>
        <w:pStyle w:val="1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30"/>
        </w:rPr>
        <w:t xml:space="preserve">КОПНИНСКОЕ </w:t>
      </w:r>
      <w:r w:rsidR="008A2844">
        <w:rPr>
          <w:rFonts w:ascii="Times New Roman" w:hAnsi="Times New Roman"/>
          <w:b/>
          <w:sz w:val="30"/>
        </w:rPr>
        <w:t xml:space="preserve"> </w:t>
      </w:r>
      <w:r w:rsidRPr="00DE2D9C">
        <w:rPr>
          <w:rFonts w:ascii="Times New Roman" w:hAnsi="Times New Roman"/>
          <w:b/>
        </w:rPr>
        <w:t>СОБИНСКОГО</w:t>
      </w:r>
      <w:proofErr w:type="gramEnd"/>
      <w:r w:rsidRPr="00DE2D9C">
        <w:rPr>
          <w:rFonts w:ascii="Times New Roman" w:hAnsi="Times New Roman"/>
          <w:b/>
        </w:rPr>
        <w:t xml:space="preserve"> РАЙОНА </w:t>
      </w:r>
    </w:p>
    <w:p w:rsidR="008A2844" w:rsidRPr="008A2844" w:rsidRDefault="008A2844" w:rsidP="008A2844"/>
    <w:p w:rsidR="00586FBF" w:rsidRPr="00DE2D9C" w:rsidRDefault="00586FBF" w:rsidP="00586FBF">
      <w:pPr>
        <w:jc w:val="center"/>
        <w:rPr>
          <w:rFonts w:ascii="Times New Roman" w:hAnsi="Times New Roman" w:cs="Times New Roman"/>
          <w:b/>
          <w:sz w:val="28"/>
        </w:rPr>
      </w:pPr>
      <w:r w:rsidRPr="00DE2D9C">
        <w:rPr>
          <w:rFonts w:ascii="Times New Roman" w:hAnsi="Times New Roman" w:cs="Times New Roman"/>
          <w:b/>
          <w:sz w:val="28"/>
        </w:rPr>
        <w:t>РЕШЕНИЕ</w:t>
      </w:r>
    </w:p>
    <w:p w:rsidR="00586FBF" w:rsidRPr="00F6016B" w:rsidRDefault="008A2844" w:rsidP="00586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24.10.2019</w:t>
      </w:r>
      <w:r w:rsidR="00586FB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86FB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22/11</w:t>
      </w:r>
    </w:p>
    <w:p w:rsidR="00FC1092" w:rsidRDefault="0058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схем</w:t>
      </w:r>
      <w:r w:rsidR="000821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одномандатных</w:t>
      </w:r>
    </w:p>
    <w:p w:rsidR="00586FBF" w:rsidRDefault="0058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округов </w:t>
      </w:r>
    </w:p>
    <w:p w:rsidR="008A2844" w:rsidRDefault="008A2844">
      <w:pPr>
        <w:rPr>
          <w:rFonts w:ascii="Times New Roman" w:hAnsi="Times New Roman" w:cs="Times New Roman"/>
          <w:sz w:val="28"/>
          <w:szCs w:val="28"/>
        </w:rPr>
      </w:pPr>
    </w:p>
    <w:p w:rsidR="0023522C" w:rsidRDefault="00EC57F6" w:rsidP="00EC57F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FB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A2844">
        <w:rPr>
          <w:rFonts w:ascii="Times New Roman" w:hAnsi="Times New Roman" w:cs="Times New Roman"/>
          <w:sz w:val="28"/>
          <w:szCs w:val="28"/>
        </w:rPr>
        <w:t xml:space="preserve">образованием новых улиц по </w:t>
      </w:r>
      <w:r w:rsidR="009739C9">
        <w:rPr>
          <w:rFonts w:ascii="Times New Roman" w:hAnsi="Times New Roman" w:cs="Times New Roman"/>
          <w:sz w:val="28"/>
          <w:szCs w:val="28"/>
        </w:rPr>
        <w:t>муниципальному образованию Копнинское Собинского района</w:t>
      </w:r>
      <w:r w:rsidR="00586FBF">
        <w:rPr>
          <w:rFonts w:ascii="Times New Roman" w:hAnsi="Times New Roman" w:cs="Times New Roman"/>
          <w:sz w:val="28"/>
          <w:szCs w:val="28"/>
        </w:rPr>
        <w:t>,</w:t>
      </w:r>
      <w:r w:rsidR="009739C9">
        <w:rPr>
          <w:rFonts w:ascii="Times New Roman" w:hAnsi="Times New Roman" w:cs="Times New Roman"/>
          <w:sz w:val="28"/>
          <w:szCs w:val="28"/>
        </w:rPr>
        <w:t xml:space="preserve"> руководствуясь ст.24 Устава МО </w:t>
      </w:r>
      <w:proofErr w:type="gramStart"/>
      <w:r w:rsidR="009739C9">
        <w:rPr>
          <w:rFonts w:ascii="Times New Roman" w:hAnsi="Times New Roman" w:cs="Times New Roman"/>
          <w:sz w:val="28"/>
          <w:szCs w:val="28"/>
        </w:rPr>
        <w:t xml:space="preserve">Копнинское, </w:t>
      </w:r>
      <w:r w:rsidR="00586FBF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586FBF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586FBF" w:rsidRPr="00EC57F6" w:rsidRDefault="00586FBF" w:rsidP="00EC57F6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586FBF" w:rsidRDefault="00586FBF" w:rsidP="00586FB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границы избирательных округов № </w:t>
      </w:r>
      <w:r w:rsidR="009739C9">
        <w:rPr>
          <w:rFonts w:ascii="Times New Roman" w:hAnsi="Times New Roman" w:cs="Times New Roman"/>
          <w:sz w:val="28"/>
          <w:szCs w:val="28"/>
        </w:rPr>
        <w:t>4 и</w:t>
      </w:r>
      <w:r>
        <w:rPr>
          <w:rFonts w:ascii="Times New Roman" w:hAnsi="Times New Roman" w:cs="Times New Roman"/>
          <w:sz w:val="28"/>
          <w:szCs w:val="28"/>
        </w:rPr>
        <w:t xml:space="preserve"> № 9, согласно приложению.</w:t>
      </w:r>
    </w:p>
    <w:p w:rsidR="00586FBF" w:rsidRDefault="00586FBF" w:rsidP="00586FB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 подлежит опубликованию в газете «Доверие».</w:t>
      </w:r>
    </w:p>
    <w:p w:rsidR="00586FBF" w:rsidRDefault="00586FBF" w:rsidP="00586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BF" w:rsidRDefault="00586FBF" w:rsidP="00586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BF" w:rsidRDefault="00586FBF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739C9" w:rsidRDefault="009739C9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В.В.Грачев</w:t>
      </w:r>
      <w:proofErr w:type="spellEnd"/>
    </w:p>
    <w:p w:rsidR="009739C9" w:rsidRDefault="009739C9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739C9" w:rsidRDefault="009739C9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739C9" w:rsidRDefault="009739C9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3522C" w:rsidRDefault="0023522C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9C9" w:rsidRDefault="009739C9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739C9" w:rsidRDefault="009739C9" w:rsidP="00586F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586FBF" w:rsidRDefault="00586FBF" w:rsidP="00586FBF">
      <w:pPr>
        <w:tabs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86FBF" w:rsidRDefault="00586FBF" w:rsidP="00586FBF">
      <w:pPr>
        <w:tabs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СНД МО Копнинское </w:t>
      </w:r>
    </w:p>
    <w:p w:rsidR="00586FBF" w:rsidRDefault="00586FBF" w:rsidP="00586FBF">
      <w:pPr>
        <w:tabs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39C9">
        <w:rPr>
          <w:rFonts w:ascii="Times New Roman" w:hAnsi="Times New Roman" w:cs="Times New Roman"/>
          <w:sz w:val="28"/>
          <w:szCs w:val="28"/>
        </w:rPr>
        <w:t>24.10.2019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739C9">
        <w:rPr>
          <w:rFonts w:ascii="Times New Roman" w:hAnsi="Times New Roman" w:cs="Times New Roman"/>
          <w:sz w:val="28"/>
          <w:szCs w:val="28"/>
        </w:rPr>
        <w:t>22/11</w:t>
      </w:r>
    </w:p>
    <w:p w:rsidR="00586FBF" w:rsidRDefault="00586FBF" w:rsidP="00586FBF">
      <w:pPr>
        <w:tabs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90013" w:rsidRDefault="00090013" w:rsidP="00586FBF">
      <w:pPr>
        <w:pStyle w:val="a5"/>
        <w:numPr>
          <w:ilvl w:val="0"/>
          <w:numId w:val="2"/>
        </w:num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</w:t>
      </w:r>
      <w:r w:rsidR="009739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включает в себя: </w:t>
      </w:r>
      <w:r w:rsidR="009739C9">
        <w:rPr>
          <w:rFonts w:ascii="Times New Roman" w:hAnsi="Times New Roman" w:cs="Times New Roman"/>
          <w:sz w:val="28"/>
          <w:szCs w:val="28"/>
        </w:rPr>
        <w:t xml:space="preserve">с.Заречное </w:t>
      </w:r>
      <w:proofErr w:type="spellStart"/>
      <w:r w:rsidR="009739C9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="009739C9">
        <w:rPr>
          <w:rFonts w:ascii="Times New Roman" w:hAnsi="Times New Roman" w:cs="Times New Roman"/>
          <w:sz w:val="28"/>
          <w:szCs w:val="28"/>
        </w:rPr>
        <w:t xml:space="preserve"> (д.8 кор.2, д.10-12), с.Заречное </w:t>
      </w:r>
      <w:proofErr w:type="spellStart"/>
      <w:r w:rsidR="009739C9">
        <w:rPr>
          <w:rFonts w:ascii="Times New Roman" w:hAnsi="Times New Roman" w:cs="Times New Roman"/>
          <w:sz w:val="28"/>
          <w:szCs w:val="28"/>
        </w:rPr>
        <w:t>ул.Сокольники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границах избирательного участка № 215, численность избирателей </w:t>
      </w:r>
      <w:r w:rsidR="009739C9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FBF" w:rsidRDefault="00090013" w:rsidP="00586FBF">
      <w:pPr>
        <w:pStyle w:val="a5"/>
        <w:numPr>
          <w:ilvl w:val="0"/>
          <w:numId w:val="2"/>
        </w:num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№ 9: включает в себя: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д.Копнино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C9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973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C9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Pr="009739C9">
        <w:rPr>
          <w:rFonts w:ascii="Times New Roman" w:hAnsi="Times New Roman" w:cs="Times New Roman"/>
          <w:sz w:val="28"/>
          <w:szCs w:val="28"/>
        </w:rPr>
        <w:t>, ул. Первомайская,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д.Федотово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д.Харитоново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д.Новоселово, с.Заречное, ул.Садовая (д.1), д. Митрофаниха</w:t>
      </w:r>
      <w:r w:rsidR="00973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9C9"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 w:rsidR="00973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9C9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973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9C9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6FBF" w:rsidRPr="0058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избирательного участка № 214, 215, численность избирателей </w:t>
      </w:r>
      <w:r w:rsidR="009739C9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Pr="005300EF" w:rsidRDefault="005300EF" w:rsidP="005300EF"/>
    <w:p w:rsidR="005300EF" w:rsidRDefault="005300EF" w:rsidP="005300EF"/>
    <w:p w:rsidR="00090013" w:rsidRDefault="005300EF" w:rsidP="005300EF">
      <w:pPr>
        <w:tabs>
          <w:tab w:val="left" w:pos="3285"/>
        </w:tabs>
      </w:pPr>
      <w:r>
        <w:tab/>
      </w:r>
    </w:p>
    <w:p w:rsidR="005300EF" w:rsidRDefault="005300EF" w:rsidP="005300EF">
      <w:pPr>
        <w:tabs>
          <w:tab w:val="left" w:pos="3285"/>
        </w:tabs>
      </w:pPr>
    </w:p>
    <w:p w:rsidR="005300EF" w:rsidRDefault="005300EF" w:rsidP="005300EF">
      <w:pPr>
        <w:tabs>
          <w:tab w:val="left" w:pos="3285"/>
        </w:tabs>
      </w:pPr>
    </w:p>
    <w:p w:rsidR="005300EF" w:rsidRDefault="005300EF" w:rsidP="005300EF">
      <w:pPr>
        <w:tabs>
          <w:tab w:val="left" w:pos="3285"/>
        </w:tabs>
      </w:pPr>
    </w:p>
    <w:p w:rsidR="005300EF" w:rsidRDefault="005300EF" w:rsidP="005300EF">
      <w:pPr>
        <w:tabs>
          <w:tab w:val="left" w:pos="3285"/>
        </w:tabs>
      </w:pPr>
    </w:p>
    <w:p w:rsidR="005300EF" w:rsidRDefault="005300EF" w:rsidP="005300EF">
      <w:pPr>
        <w:tabs>
          <w:tab w:val="left" w:pos="3285"/>
        </w:tabs>
      </w:pPr>
    </w:p>
    <w:p w:rsidR="005300EF" w:rsidRDefault="005300EF" w:rsidP="005300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одномандатных избирательных округов по выборам депутатов </w:t>
      </w:r>
    </w:p>
    <w:p w:rsidR="005300EF" w:rsidRDefault="005300EF" w:rsidP="005300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 муниципального образования </w:t>
      </w:r>
    </w:p>
    <w:p w:rsidR="005300EF" w:rsidRDefault="005300EF" w:rsidP="005300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Копнинское </w:t>
      </w:r>
      <w:r w:rsidR="0023522C">
        <w:rPr>
          <w:rFonts w:ascii="Times New Roman" w:hAnsi="Times New Roman"/>
          <w:b/>
          <w:sz w:val="28"/>
          <w:szCs w:val="28"/>
        </w:rPr>
        <w:t>Собинского района.</w:t>
      </w:r>
    </w:p>
    <w:p w:rsidR="005300EF" w:rsidRPr="000578AB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№1</w:t>
      </w:r>
      <w:r>
        <w:rPr>
          <w:rFonts w:ascii="Times New Roman" w:hAnsi="Times New Roman"/>
          <w:b/>
          <w:sz w:val="28"/>
          <w:szCs w:val="28"/>
        </w:rPr>
        <w:t>:</w:t>
      </w:r>
      <w:r w:rsidRPr="000578AB">
        <w:rPr>
          <w:rFonts w:ascii="Times New Roman" w:hAnsi="Times New Roman"/>
          <w:sz w:val="28"/>
          <w:szCs w:val="28"/>
        </w:rPr>
        <w:t xml:space="preserve"> вк</w:t>
      </w:r>
      <w:r>
        <w:rPr>
          <w:rFonts w:ascii="Times New Roman" w:hAnsi="Times New Roman"/>
          <w:sz w:val="28"/>
          <w:szCs w:val="28"/>
        </w:rPr>
        <w:t>лючает в себя</w:t>
      </w:r>
      <w:r w:rsidRPr="000578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с.Заречное ул.Парковая (д.1, 4). В границах избирательного участка №215, численность избирателей </w:t>
      </w:r>
      <w:r w:rsidR="009739C9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2:</w:t>
      </w:r>
      <w:r w:rsidRPr="000578AB">
        <w:rPr>
          <w:rFonts w:ascii="Times New Roman" w:hAnsi="Times New Roman"/>
          <w:sz w:val="28"/>
          <w:szCs w:val="28"/>
        </w:rPr>
        <w:t xml:space="preserve"> вк</w:t>
      </w:r>
      <w:r>
        <w:rPr>
          <w:rFonts w:ascii="Times New Roman" w:hAnsi="Times New Roman"/>
          <w:sz w:val="28"/>
          <w:szCs w:val="28"/>
        </w:rPr>
        <w:t>лючает в себя</w:t>
      </w:r>
      <w:r w:rsidRPr="000578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с.Заречное ул.Парковая (д.2, 3). В границах избирательного участка №215, численность избирателей </w:t>
      </w:r>
      <w:r w:rsidR="009739C9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3:</w:t>
      </w:r>
      <w:r w:rsidRPr="000578AB">
        <w:rPr>
          <w:rFonts w:ascii="Times New Roman" w:hAnsi="Times New Roman"/>
          <w:sz w:val="28"/>
          <w:szCs w:val="28"/>
        </w:rPr>
        <w:t xml:space="preserve"> вк</w:t>
      </w:r>
      <w:r>
        <w:rPr>
          <w:rFonts w:ascii="Times New Roman" w:hAnsi="Times New Roman"/>
          <w:sz w:val="28"/>
          <w:szCs w:val="28"/>
        </w:rPr>
        <w:t>лючает в себя</w:t>
      </w:r>
      <w:r w:rsidRPr="000578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с.Заречное ул.Парковая (д.7, д.8 кор.1,3). В границах избирательного участка №215, численность избирателей </w:t>
      </w:r>
      <w:r w:rsidR="009739C9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4:</w:t>
      </w:r>
      <w:r w:rsidRPr="000578AB">
        <w:rPr>
          <w:rFonts w:ascii="Times New Roman" w:hAnsi="Times New Roman"/>
          <w:sz w:val="28"/>
          <w:szCs w:val="28"/>
        </w:rPr>
        <w:t xml:space="preserve"> вк</w:t>
      </w:r>
      <w:r>
        <w:rPr>
          <w:rFonts w:ascii="Times New Roman" w:hAnsi="Times New Roman"/>
          <w:sz w:val="28"/>
          <w:szCs w:val="28"/>
        </w:rPr>
        <w:t>лючает в себя</w:t>
      </w:r>
      <w:r w:rsidRPr="000578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с.Заречное </w:t>
      </w:r>
      <w:proofErr w:type="spellStart"/>
      <w:r>
        <w:rPr>
          <w:rFonts w:ascii="Times New Roman" w:hAnsi="Times New Roman"/>
          <w:sz w:val="28"/>
          <w:szCs w:val="28"/>
        </w:rPr>
        <w:t>ул.Парковая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(д.8 кор.2, д 10-12)</w:t>
      </w:r>
      <w:r w:rsidR="009739C9">
        <w:rPr>
          <w:rFonts w:ascii="Times New Roman" w:hAnsi="Times New Roman"/>
          <w:sz w:val="28"/>
          <w:szCs w:val="28"/>
        </w:rPr>
        <w:t>,</w:t>
      </w:r>
      <w:r w:rsidR="009739C9" w:rsidRPr="009739C9">
        <w:rPr>
          <w:rFonts w:ascii="Times New Roman" w:hAnsi="Times New Roman" w:cs="Times New Roman"/>
          <w:sz w:val="28"/>
          <w:szCs w:val="28"/>
        </w:rPr>
        <w:t xml:space="preserve"> </w:t>
      </w:r>
      <w:r w:rsidR="009739C9">
        <w:rPr>
          <w:rFonts w:ascii="Times New Roman" w:hAnsi="Times New Roman" w:cs="Times New Roman"/>
          <w:sz w:val="28"/>
          <w:szCs w:val="28"/>
        </w:rPr>
        <w:t xml:space="preserve">с.Заречное </w:t>
      </w:r>
      <w:proofErr w:type="spellStart"/>
      <w:r w:rsidR="009739C9">
        <w:rPr>
          <w:rFonts w:ascii="Times New Roman" w:hAnsi="Times New Roman" w:cs="Times New Roman"/>
          <w:sz w:val="28"/>
          <w:szCs w:val="28"/>
        </w:rPr>
        <w:t>ул.Сокольники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В границах избирательного участка №215, численность избирателей </w:t>
      </w:r>
      <w:r w:rsidR="009739C9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>.</w:t>
      </w: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5:</w:t>
      </w:r>
      <w:r w:rsidRPr="000578AB">
        <w:rPr>
          <w:rFonts w:ascii="Times New Roman" w:hAnsi="Times New Roman"/>
          <w:sz w:val="28"/>
          <w:szCs w:val="28"/>
        </w:rPr>
        <w:t xml:space="preserve"> вк</w:t>
      </w:r>
      <w:r>
        <w:rPr>
          <w:rFonts w:ascii="Times New Roman" w:hAnsi="Times New Roman"/>
          <w:sz w:val="28"/>
          <w:szCs w:val="28"/>
        </w:rPr>
        <w:t>лючает в себя</w:t>
      </w:r>
      <w:r w:rsidRPr="000578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D97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Заречное ул.Парковая (д.5, 6), ул.Садовая (ч/с).  В границах избирательного участка №215, численность избирателей </w:t>
      </w:r>
      <w:r w:rsidR="009739C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.</w:t>
      </w:r>
    </w:p>
    <w:p w:rsidR="005300EF" w:rsidRPr="005300EF" w:rsidRDefault="005300EF" w:rsidP="005300EF">
      <w:pPr>
        <w:pStyle w:val="a5"/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6:</w:t>
      </w:r>
      <w:r w:rsidRPr="00057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себя: п.Ундольский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9C9">
        <w:rPr>
          <w:rFonts w:ascii="Times New Roman" w:hAnsi="Times New Roman" w:cs="Times New Roman"/>
          <w:sz w:val="28"/>
          <w:szCs w:val="28"/>
        </w:rPr>
        <w:t>ул.2-я Школьная</w:t>
      </w:r>
      <w:r>
        <w:rPr>
          <w:rFonts w:ascii="Times New Roman" w:hAnsi="Times New Roman" w:cs="Times New Roman"/>
          <w:sz w:val="28"/>
          <w:szCs w:val="28"/>
        </w:rPr>
        <w:t xml:space="preserve">. В границах избирательного участка № 215, численность избирателей </w:t>
      </w:r>
      <w:r w:rsidR="009739C9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7</w:t>
      </w:r>
      <w:r w:rsidRPr="000578AB">
        <w:rPr>
          <w:rFonts w:ascii="Times New Roman" w:hAnsi="Times New Roman"/>
          <w:sz w:val="28"/>
          <w:szCs w:val="28"/>
        </w:rPr>
        <w:t xml:space="preserve"> вк</w:t>
      </w:r>
      <w:r>
        <w:rPr>
          <w:rFonts w:ascii="Times New Roman" w:hAnsi="Times New Roman"/>
          <w:sz w:val="28"/>
          <w:szCs w:val="28"/>
        </w:rPr>
        <w:t>лючает в себя</w:t>
      </w:r>
      <w:r w:rsidRPr="000578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п.Ундольский </w:t>
      </w:r>
      <w:proofErr w:type="spellStart"/>
      <w:r>
        <w:rPr>
          <w:rFonts w:ascii="Times New Roman" w:hAnsi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ул.Совхозная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. В границах избирательного участка №215, численность избирателей </w:t>
      </w:r>
      <w:r w:rsidR="009739C9">
        <w:rPr>
          <w:rFonts w:ascii="Times New Roman" w:hAnsi="Times New Roman"/>
          <w:sz w:val="28"/>
          <w:szCs w:val="28"/>
        </w:rPr>
        <w:t>117.</w:t>
      </w: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8:</w:t>
      </w:r>
      <w:r w:rsidRPr="000578AB">
        <w:rPr>
          <w:rFonts w:ascii="Times New Roman" w:hAnsi="Times New Roman"/>
          <w:sz w:val="28"/>
          <w:szCs w:val="28"/>
        </w:rPr>
        <w:t xml:space="preserve"> вк</w:t>
      </w:r>
      <w:r>
        <w:rPr>
          <w:rFonts w:ascii="Times New Roman" w:hAnsi="Times New Roman"/>
          <w:sz w:val="28"/>
          <w:szCs w:val="28"/>
        </w:rPr>
        <w:t>лючает в себя</w:t>
      </w:r>
      <w:r w:rsidRPr="000578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д.Копнино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с.Омофорово</w:t>
      </w:r>
      <w:proofErr w:type="spellEnd"/>
      <w:r>
        <w:rPr>
          <w:rFonts w:ascii="Times New Roman" w:hAnsi="Times New Roman"/>
          <w:sz w:val="28"/>
          <w:szCs w:val="28"/>
        </w:rPr>
        <w:t xml:space="preserve">. д.Хреново, д.Лапино, д.Гнусово, </w:t>
      </w:r>
      <w:proofErr w:type="spellStart"/>
      <w:r>
        <w:rPr>
          <w:rFonts w:ascii="Times New Roman" w:hAnsi="Times New Roman"/>
          <w:sz w:val="28"/>
          <w:szCs w:val="28"/>
        </w:rPr>
        <w:t>д.Петрушино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. В границах избирательного участка №214, численность избирателей </w:t>
      </w:r>
      <w:r w:rsidR="009739C9">
        <w:rPr>
          <w:rFonts w:ascii="Times New Roman" w:hAnsi="Times New Roman"/>
          <w:sz w:val="28"/>
          <w:szCs w:val="28"/>
        </w:rPr>
        <w:t>230.</w:t>
      </w:r>
    </w:p>
    <w:p w:rsidR="005300EF" w:rsidRPr="005300EF" w:rsidRDefault="005300EF" w:rsidP="005300EF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0EF">
        <w:rPr>
          <w:rFonts w:ascii="Times New Roman" w:hAnsi="Times New Roman" w:cs="Times New Roman"/>
          <w:b/>
          <w:sz w:val="28"/>
          <w:szCs w:val="28"/>
        </w:rPr>
        <w:t>Округ № 9</w:t>
      </w:r>
      <w:r w:rsidRPr="005300EF">
        <w:rPr>
          <w:rFonts w:ascii="Times New Roman" w:hAnsi="Times New Roman" w:cs="Times New Roman"/>
          <w:sz w:val="28"/>
          <w:szCs w:val="28"/>
        </w:rPr>
        <w:t xml:space="preserve">: включает в себя: 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д.Копнино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C9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973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C9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Pr="009739C9">
        <w:rPr>
          <w:rFonts w:ascii="Times New Roman" w:hAnsi="Times New Roman" w:cs="Times New Roman"/>
          <w:sz w:val="28"/>
          <w:szCs w:val="28"/>
        </w:rPr>
        <w:t>, ул. Первомайская</w:t>
      </w:r>
      <w:r w:rsidRPr="00530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д.Федотово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д.Харитоново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>, д.Новоселово, с.Заречное, ул.Садовая (д.1), д. Митрофаниха</w:t>
      </w:r>
      <w:r w:rsidR="0023522C" w:rsidRPr="00235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22C"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 w:rsidR="00235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22C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235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22C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.  В границах избирательного участка № 214, 215, численность избирателей </w:t>
      </w:r>
      <w:r w:rsidR="009739C9">
        <w:rPr>
          <w:rFonts w:ascii="Times New Roman" w:hAnsi="Times New Roman" w:cs="Times New Roman"/>
          <w:sz w:val="28"/>
          <w:szCs w:val="28"/>
        </w:rPr>
        <w:t>156</w:t>
      </w:r>
      <w:r w:rsidRPr="005300EF">
        <w:rPr>
          <w:rFonts w:ascii="Times New Roman" w:hAnsi="Times New Roman" w:cs="Times New Roman"/>
          <w:sz w:val="28"/>
          <w:szCs w:val="28"/>
        </w:rPr>
        <w:t>.</w:t>
      </w:r>
    </w:p>
    <w:p w:rsidR="005300EF" w:rsidRDefault="005300EF" w:rsidP="005300EF">
      <w:pPr>
        <w:pStyle w:val="a5"/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/>
          <w:b/>
          <w:sz w:val="28"/>
          <w:szCs w:val="28"/>
        </w:rPr>
        <w:t>Округ №</w:t>
      </w:r>
      <w:r>
        <w:rPr>
          <w:rFonts w:ascii="Times New Roman" w:hAnsi="Times New Roman"/>
          <w:b/>
          <w:sz w:val="28"/>
          <w:szCs w:val="28"/>
        </w:rPr>
        <w:t>10:</w:t>
      </w:r>
      <w:r w:rsidRPr="00057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себя: д.Цепелево, д.Погост, д.Жохово,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C9">
        <w:rPr>
          <w:rFonts w:ascii="Times New Roman" w:hAnsi="Times New Roman" w:cs="Times New Roman"/>
          <w:sz w:val="28"/>
          <w:szCs w:val="28"/>
        </w:rPr>
        <w:t>д.Братонеж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границах избирательного участка № 214, численность избирателей 170.</w:t>
      </w: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0EF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0EF" w:rsidRPr="000578AB" w:rsidRDefault="005300EF" w:rsidP="005300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0EF" w:rsidRDefault="005300EF" w:rsidP="005300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272113" w:rsidRDefault="005300EF" w:rsidP="005300EF">
      <w:pPr>
        <w:rPr>
          <w:rFonts w:ascii="Times New Roman" w:hAnsi="Times New Roman"/>
          <w:sz w:val="28"/>
          <w:szCs w:val="28"/>
        </w:rPr>
      </w:pPr>
    </w:p>
    <w:p w:rsidR="005300EF" w:rsidRPr="005300EF" w:rsidRDefault="005300EF" w:rsidP="005300EF">
      <w:pPr>
        <w:tabs>
          <w:tab w:val="left" w:pos="3285"/>
        </w:tabs>
      </w:pPr>
    </w:p>
    <w:sectPr w:rsidR="005300EF" w:rsidRPr="005300EF" w:rsidSect="00586F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237D"/>
    <w:multiLevelType w:val="hybridMultilevel"/>
    <w:tmpl w:val="B4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0D9"/>
    <w:multiLevelType w:val="hybridMultilevel"/>
    <w:tmpl w:val="AE72EA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56A3"/>
    <w:multiLevelType w:val="hybridMultilevel"/>
    <w:tmpl w:val="AE72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F"/>
    <w:rsid w:val="0008219E"/>
    <w:rsid w:val="00090013"/>
    <w:rsid w:val="0023522C"/>
    <w:rsid w:val="004F11F4"/>
    <w:rsid w:val="005300EF"/>
    <w:rsid w:val="00586FBF"/>
    <w:rsid w:val="007A310B"/>
    <w:rsid w:val="00806A89"/>
    <w:rsid w:val="008A2844"/>
    <w:rsid w:val="009739C9"/>
    <w:rsid w:val="00EC57F6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8A33-8BBE-4B6D-B972-E6043A5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92"/>
  </w:style>
  <w:style w:type="paragraph" w:styleId="1">
    <w:name w:val="heading 1"/>
    <w:basedOn w:val="a"/>
    <w:next w:val="a"/>
    <w:link w:val="10"/>
    <w:qFormat/>
    <w:rsid w:val="00586FB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FBF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2</cp:revision>
  <cp:lastPrinted>2015-06-27T07:26:00Z</cp:lastPrinted>
  <dcterms:created xsi:type="dcterms:W3CDTF">2019-11-05T11:00:00Z</dcterms:created>
  <dcterms:modified xsi:type="dcterms:W3CDTF">2019-11-05T11:00:00Z</dcterms:modified>
</cp:coreProperties>
</file>